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055A" w14:textId="4AC2A465" w:rsidR="00BA3653" w:rsidRPr="00893D67" w:rsidRDefault="00943408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A3653" w:rsidRPr="00893D67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14:paraId="6D0A104E" w14:textId="77777777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Общим собранием членов</w:t>
      </w:r>
    </w:p>
    <w:p w14:paraId="36206C89" w14:textId="77777777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Ассоциации «Строители Омска»</w:t>
      </w:r>
    </w:p>
    <w:p w14:paraId="14F08256" w14:textId="65B4C8C9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Протокол № ___ от «___» ______202</w:t>
      </w:r>
      <w:r w:rsidR="00AF310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69C4EA6B" w14:textId="77777777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261E828" w14:textId="77777777" w:rsidR="00BA3653" w:rsidRPr="00893D67" w:rsidRDefault="00BA3653" w:rsidP="00BA3653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CFC84BE" w14:textId="5D9233C5" w:rsidR="00BA3653" w:rsidRPr="00893D67" w:rsidRDefault="00BA3653" w:rsidP="0029442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ОТЧЕТ </w:t>
      </w:r>
    </w:p>
    <w:p w14:paraId="3E7D4C7C" w14:textId="6671FB3D" w:rsidR="00BA3653" w:rsidRDefault="00BA3653" w:rsidP="00BA3653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деятельности Президиума Ассоциации «Строители Омска» за 20</w:t>
      </w:r>
      <w:r w:rsidR="005E183B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AF3108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893D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  <w:r w:rsidR="00513776" w:rsidRPr="00893D67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78DFDDDD" w14:textId="77777777" w:rsidR="00941A90" w:rsidRPr="00893D67" w:rsidRDefault="00941A90" w:rsidP="00BA3653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3E64248" w14:textId="3A67BCBF" w:rsidR="00547B09" w:rsidRDefault="00513776" w:rsidP="0051377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Президиум Ассоциации – постоянно действующий коллегиальный орган Ассоциации «Строители Омска»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своей компетенции 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осуществлял деятельность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, направленн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стабильн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и эффективн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815485" w:rsidRPr="00893D6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Ассоциации. </w:t>
      </w:r>
    </w:p>
    <w:p w14:paraId="304E5899" w14:textId="52BD7D62" w:rsidR="00547B09" w:rsidRDefault="00547B09" w:rsidP="00547B0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color w:val="000000" w:themeColor="text1"/>
          <w:sz w:val="28"/>
          <w:szCs w:val="28"/>
        </w:rPr>
        <w:t>было проведено 3</w:t>
      </w:r>
      <w:r w:rsidR="00AF3108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Президиума Ассоциации</w:t>
      </w:r>
      <w:r>
        <w:rPr>
          <w:rFonts w:ascii="Times New Roman" w:hAnsi="Times New Roman"/>
          <w:color w:val="000000" w:themeColor="text1"/>
          <w:sz w:val="28"/>
          <w:szCs w:val="28"/>
        </w:rPr>
        <w:t>, на которых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был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вопрос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, отнесенны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к его компетенции:</w:t>
      </w:r>
    </w:p>
    <w:p w14:paraId="48A9B920" w14:textId="77777777" w:rsidR="00547B09" w:rsidRDefault="00547B09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47B09">
        <w:rPr>
          <w:rFonts w:ascii="Times New Roman" w:hAnsi="Times New Roman"/>
          <w:color w:val="000000" w:themeColor="text1"/>
          <w:sz w:val="28"/>
          <w:szCs w:val="28"/>
          <w:u w:val="single"/>
        </w:rPr>
        <w:t>прием в члены Ассоциации и исключение из членов Ассоциации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B88505" w14:textId="1116C5B3" w:rsidR="00547B09" w:rsidRPr="00547B09" w:rsidRDefault="00547B09" w:rsidP="00547B09">
      <w:pPr>
        <w:spacing w:after="0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547B09">
        <w:rPr>
          <w:rFonts w:ascii="Times New Roman" w:hAnsi="Times New Roman"/>
          <w:color w:val="000000" w:themeColor="text1"/>
          <w:sz w:val="28"/>
          <w:szCs w:val="28"/>
        </w:rPr>
        <w:t>На основании решений Президиума в члены Ассоциации приняты 40 организаций.</w:t>
      </w:r>
      <w:r w:rsidR="00A95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AF310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 xml:space="preserve"> году из Ассоциации исключены </w:t>
      </w:r>
      <w:r w:rsidR="00AF3108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 xml:space="preserve"> членов: </w:t>
      </w:r>
      <w:r w:rsidR="00AF310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547B09">
        <w:rPr>
          <w:rFonts w:ascii="Times New Roman" w:hAnsi="Times New Roman"/>
          <w:color w:val="000000" w:themeColor="text1"/>
          <w:sz w:val="28"/>
          <w:szCs w:val="28"/>
        </w:rPr>
        <w:t xml:space="preserve"> – в связи с подачей заявления о добровольном выходе и 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F7D66" w:rsidRPr="001F7D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 членов – в связи с нарушением условий членства – отсутствием специалистов, нарушением сроков уплаты членского взноса</w:t>
      </w:r>
      <w:r w:rsidR="00914511"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задолженность у исключенных организаций составляла более полугода и отсутствием контактов с организацией, </w:t>
      </w:r>
      <w:r w:rsidR="001F7D66" w:rsidRPr="001F7D6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F7D6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исключены, в связи с переходом в другой регион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22FEEC5" w14:textId="5BFEEFA2" w:rsidR="00547B09" w:rsidRDefault="00547B09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47B09">
        <w:rPr>
          <w:rFonts w:ascii="Times New Roman" w:hAnsi="Times New Roman"/>
          <w:color w:val="000000" w:themeColor="text1"/>
          <w:sz w:val="28"/>
          <w:szCs w:val="28"/>
          <w:u w:val="single"/>
        </w:rPr>
        <w:t>рассмотрен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ы</w:t>
      </w:r>
      <w:r w:rsidRPr="00547B0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меры дисциплинарного воздействия в виде рекомендации к исключению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CE7BED">
        <w:rPr>
          <w:rFonts w:ascii="Times New Roman" w:hAnsi="Times New Roman"/>
          <w:color w:val="000000" w:themeColor="text1"/>
          <w:sz w:val="28"/>
          <w:szCs w:val="28"/>
        </w:rPr>
        <w:t>к 2</w:t>
      </w:r>
      <w:r w:rsidR="00CE7BED" w:rsidRPr="00CE7BE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3C738E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была применена </w:t>
      </w:r>
      <w:r w:rsidRPr="003B0885">
        <w:rPr>
          <w:rFonts w:ascii="Times New Roman" w:hAnsi="Times New Roman"/>
          <w:color w:val="000000" w:themeColor="text1"/>
          <w:sz w:val="28"/>
          <w:szCs w:val="28"/>
        </w:rPr>
        <w:t>мер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B0885">
        <w:rPr>
          <w:rFonts w:ascii="Times New Roman" w:hAnsi="Times New Roman"/>
          <w:color w:val="000000" w:themeColor="text1"/>
          <w:sz w:val="28"/>
          <w:szCs w:val="28"/>
        </w:rPr>
        <w:t xml:space="preserve"> дисциплинарного воздействия в виде рекомендации к исключению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>, в результате</w:t>
      </w:r>
      <w:r w:rsidRPr="003B08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 xml:space="preserve">этих вопросов 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Президиум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было 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</w:t>
      </w:r>
      <w:r>
        <w:rPr>
          <w:rFonts w:ascii="Times New Roman" w:hAnsi="Times New Roman"/>
          <w:color w:val="000000" w:themeColor="text1"/>
          <w:sz w:val="28"/>
          <w:szCs w:val="28"/>
        </w:rPr>
        <w:t>исключен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>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271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B0885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устранили нарушения и остались членами Ассоциации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E7D5DA" w14:textId="6B525749" w:rsidR="00547B09" w:rsidRPr="0091180A" w:rsidRDefault="00A95C5A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рассмотрены</w:t>
      </w:r>
      <w:r w:rsidR="00547B09">
        <w:rPr>
          <w:rFonts w:ascii="Times New Roman" w:hAnsi="Times New Roman"/>
          <w:color w:val="000000" w:themeColor="text1"/>
          <w:sz w:val="28"/>
          <w:szCs w:val="28"/>
        </w:rPr>
        <w:t xml:space="preserve"> вопросы нарушения членами Ассоциации договорных обязательств, превышения совокупного размера обязательств.</w:t>
      </w:r>
    </w:p>
    <w:p w14:paraId="200407AE" w14:textId="77777777" w:rsidR="00547B09" w:rsidRPr="0091180A" w:rsidRDefault="00547B09" w:rsidP="00547B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приняты новые редакции внутренних документов, в связи с изменением законодательства;</w:t>
      </w:r>
    </w:p>
    <w:p w14:paraId="55A75EE0" w14:textId="34A8B588" w:rsidR="00547B09" w:rsidRPr="00893D67" w:rsidRDefault="00547B0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назначена аудиторская организация для п</w:t>
      </w:r>
      <w:r w:rsidR="00354A5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оверки ведения бухгалтерского учета, финансовой отчетности и исполнения сметы доходов и расходов Ассоциации;</w:t>
      </w:r>
    </w:p>
    <w:p w14:paraId="10EF87DA" w14:textId="76FD2E4B" w:rsidR="00547B09" w:rsidRPr="00893D67" w:rsidRDefault="00547B0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утвержден план проверок членов Ассоциации на 202</w:t>
      </w:r>
      <w:r w:rsidR="007D271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14:paraId="503B6CD1" w14:textId="741D8D62" w:rsidR="00547B09" w:rsidRPr="00893D67" w:rsidRDefault="003B0885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регулярно 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>рассм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>тр</w:t>
      </w:r>
      <w:r>
        <w:rPr>
          <w:rFonts w:ascii="Times New Roman" w:hAnsi="Times New Roman"/>
          <w:color w:val="000000" w:themeColor="text1"/>
          <w:sz w:val="28"/>
          <w:szCs w:val="28"/>
        </w:rPr>
        <w:t>ивались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вопросы 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>состояни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47B0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расчетов по оплате членских и иных взносов.</w:t>
      </w:r>
    </w:p>
    <w:p w14:paraId="12CA77BA" w14:textId="77777777" w:rsidR="00547B09" w:rsidRDefault="00547B0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заслушаны отчеты о работе Контрольной и Дисциплинарной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, комиссии по страхованию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5FE053" w14:textId="77777777" w:rsidR="00547B09" w:rsidRPr="00893D67" w:rsidRDefault="00547B09" w:rsidP="00547B09">
      <w:pPr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приня</w:t>
      </w:r>
      <w:r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</w:t>
      </w:r>
      <w:r>
        <w:rPr>
          <w:rFonts w:ascii="Times New Roman" w:hAnsi="Times New Roman"/>
          <w:color w:val="000000" w:themeColor="text1"/>
          <w:sz w:val="28"/>
          <w:szCs w:val="28"/>
        </w:rPr>
        <w:t>поощрении членов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Ассоциации «Строители Омска»;</w:t>
      </w:r>
    </w:p>
    <w:p w14:paraId="052DD47B" w14:textId="77777777" w:rsidR="00547B09" w:rsidRPr="00893D67" w:rsidRDefault="00547B09" w:rsidP="00547B09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14:paraId="5E023360" w14:textId="3A702646" w:rsidR="00FE043D" w:rsidRPr="00893D67" w:rsidRDefault="00147BE2" w:rsidP="0051377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</w:t>
      </w:r>
      <w:r w:rsidR="00FE043D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В Ассоциации 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>работают постоянные специализированные органы</w:t>
      </w:r>
      <w:r w:rsidR="00C51AB0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FE043D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Контрольная и Дисциплинарная Комиссия, 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комиссия по страхованию </w:t>
      </w:r>
      <w:r w:rsidR="00FE043D" w:rsidRPr="00893D67">
        <w:rPr>
          <w:rFonts w:ascii="Times New Roman" w:hAnsi="Times New Roman"/>
          <w:color w:val="000000" w:themeColor="text1"/>
          <w:sz w:val="28"/>
          <w:szCs w:val="28"/>
        </w:rPr>
        <w:t>подотчетные Президиуму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Ассоциации.</w:t>
      </w:r>
    </w:p>
    <w:p w14:paraId="6C4C84CA" w14:textId="74709A23" w:rsidR="00FF3A3A" w:rsidRPr="00893D67" w:rsidRDefault="00147BE2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>За 20</w:t>
      </w:r>
      <w:r w:rsidR="00515E2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271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F8475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Контрольной комиссией 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было проведено 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226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, из них 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169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плановых провер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>внеплановых проверк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789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>По результатам п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роверок </w:t>
      </w:r>
      <w:r w:rsidR="00FF3A3A">
        <w:rPr>
          <w:rFonts w:ascii="Times New Roman" w:hAnsi="Times New Roman"/>
          <w:color w:val="000000" w:themeColor="text1"/>
          <w:sz w:val="28"/>
          <w:szCs w:val="28"/>
        </w:rPr>
        <w:t>не выявили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164</w:t>
      </w:r>
      <w:r w:rsidR="000E6F08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</w:t>
      </w:r>
      <w:r w:rsidR="000E6F08" w:rsidRPr="00CE7BE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E7BED" w:rsidRPr="00CE7BE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E7BED" w:rsidRPr="00CE7BED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E6F08" w:rsidRPr="00CE7BE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F5E95" w:rsidRPr="00CE7B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выявили нарушения у 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AE294D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C42" w:rsidRPr="00CE7BED">
        <w:rPr>
          <w:rFonts w:ascii="Times New Roman" w:hAnsi="Times New Roman"/>
          <w:color w:val="000000" w:themeColor="text1"/>
          <w:sz w:val="28"/>
          <w:szCs w:val="28"/>
        </w:rPr>
        <w:t>организаций (</w:t>
      </w:r>
      <w:r w:rsidR="00CE7BED" w:rsidRPr="00CE7BED">
        <w:rPr>
          <w:rFonts w:ascii="Times New Roman" w:hAnsi="Times New Roman"/>
          <w:color w:val="000000" w:themeColor="text1"/>
          <w:sz w:val="28"/>
          <w:szCs w:val="28"/>
        </w:rPr>
        <w:t>27%</w:t>
      </w:r>
      <w:r w:rsidR="007F5C42" w:rsidRPr="00CE7BE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F5E95" w:rsidRPr="00CE7BE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F5E95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чаще всего это не подтверждение 2 специалистов в НРС и нарушение сроков оплаты взносов</w:t>
      </w:r>
      <w:r w:rsidR="00FF3A3A">
        <w:rPr>
          <w:rFonts w:ascii="Times New Roman" w:hAnsi="Times New Roman"/>
          <w:color w:val="000000" w:themeColor="text1"/>
          <w:sz w:val="28"/>
          <w:szCs w:val="28"/>
        </w:rPr>
        <w:t>, нарушение сроков выполнения контрактов, ненадлежащее качество выполненных работ.</w:t>
      </w:r>
    </w:p>
    <w:p w14:paraId="7EEB0BE5" w14:textId="31197989" w:rsidR="002B36B9" w:rsidRPr="00893D67" w:rsidRDefault="00147BE2" w:rsidP="0051377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>Дисциплинарная комиссия в течении 20</w:t>
      </w:r>
      <w:r w:rsidR="00FF3A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271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года провела </w:t>
      </w:r>
      <w:r w:rsidR="007D2717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, на которых рассматривались </w:t>
      </w:r>
      <w:r w:rsidR="00CE7BED" w:rsidRPr="00B43AFF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="00DB036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E7B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C42" w:rsidRPr="00893D67">
        <w:rPr>
          <w:rFonts w:ascii="Times New Roman" w:hAnsi="Times New Roman"/>
          <w:color w:val="000000" w:themeColor="text1"/>
          <w:sz w:val="28"/>
          <w:szCs w:val="28"/>
        </w:rPr>
        <w:t>дел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>членов Ассоциации.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Из них: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рассматривались два раза,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3 раза,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– 4 раза.</w:t>
      </w:r>
      <w:r w:rsidR="002B36B9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Дисциплинарная комиссия применила следующие меры дисциплинарного воздействия:</w:t>
      </w:r>
    </w:p>
    <w:p w14:paraId="1A3445AE" w14:textId="436272A6" w:rsidR="002B36B9" w:rsidRPr="00CE7BED" w:rsidRDefault="002B36B9" w:rsidP="002233A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выдано – </w:t>
      </w:r>
      <w:r w:rsidR="00CE7BED" w:rsidRPr="00CE7BE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E7BED">
        <w:rPr>
          <w:rFonts w:ascii="Times New Roman" w:hAnsi="Times New Roman"/>
          <w:color w:val="000000" w:themeColor="text1"/>
          <w:sz w:val="28"/>
          <w:szCs w:val="28"/>
        </w:rPr>
        <w:t xml:space="preserve"> предписания, </w:t>
      </w:r>
      <w:r w:rsidR="00CE7BED" w:rsidRPr="00CE7BE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7BED"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предупреждений;</w:t>
      </w:r>
    </w:p>
    <w:p w14:paraId="6261F6DB" w14:textId="43D2E398" w:rsidR="002B36B9" w:rsidRPr="00893D67" w:rsidRDefault="002B36B9" w:rsidP="002233A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приостановлено права осуществления строительства у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>членов Ассоциации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, после устранения нарушений 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членам </w:t>
      </w:r>
      <w:r w:rsidR="00F84755" w:rsidRPr="00893D6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>ссоциаци</w:t>
      </w:r>
      <w:r w:rsidR="00F00EE8" w:rsidRPr="00893D6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A5B63"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возобновили право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, отказали в возобновлении права 1 члену Ассоциации.</w:t>
      </w:r>
    </w:p>
    <w:p w14:paraId="634816CF" w14:textId="2C660ACB" w:rsidR="00EA5B63" w:rsidRPr="00893D67" w:rsidRDefault="00EA5B63" w:rsidP="002233A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рекомендации к исключению </w:t>
      </w:r>
      <w:r w:rsidR="003C738E">
        <w:rPr>
          <w:rFonts w:ascii="Times New Roman" w:hAnsi="Times New Roman"/>
          <w:color w:val="000000" w:themeColor="text1"/>
          <w:sz w:val="28"/>
          <w:szCs w:val="28"/>
        </w:rPr>
        <w:t>приняты в отношении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3C738E">
        <w:rPr>
          <w:rFonts w:ascii="Times New Roman" w:hAnsi="Times New Roman"/>
          <w:color w:val="000000" w:themeColor="text1"/>
          <w:sz w:val="28"/>
          <w:szCs w:val="28"/>
        </w:rPr>
        <w:t xml:space="preserve"> члена Ассоциации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5F9FE893" w14:textId="4AF1D1BF" w:rsidR="00EA5B63" w:rsidRDefault="007F5C42" w:rsidP="002233AC">
      <w:pPr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штраф наложен на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организации, на сумму 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101 190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рубль.</w:t>
      </w:r>
    </w:p>
    <w:p w14:paraId="28FEDBDD" w14:textId="0DEB107E" w:rsidR="00FF3A3A" w:rsidRDefault="00FF3A3A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омиссия по страхова</w:t>
      </w:r>
      <w:r w:rsidR="007B07CE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7B07CE">
        <w:rPr>
          <w:rFonts w:ascii="Times New Roman" w:hAnsi="Times New Roman"/>
          <w:color w:val="000000" w:themeColor="text1"/>
          <w:sz w:val="28"/>
          <w:szCs w:val="28"/>
        </w:rPr>
        <w:t>, которая разбирает спорные вопросы, касающиеся обязательного страхования договоров строительного подряда, заключенных конкурентным способом</w:t>
      </w:r>
      <w:r w:rsidR="007F5C4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F5C42" w:rsidRPr="002F18C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D2717" w:rsidRPr="002F18C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году прове</w:t>
      </w:r>
      <w:r w:rsidR="007F5C42" w:rsidRPr="002F18C9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7D66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18C9" w:rsidRPr="002F18C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F7D66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заседаний, на которых</w:t>
      </w:r>
      <w:r w:rsidR="00147BE2" w:rsidRPr="002F18C9">
        <w:rPr>
          <w:rFonts w:ascii="Times New Roman" w:hAnsi="Times New Roman"/>
          <w:color w:val="000000" w:themeColor="text1"/>
          <w:sz w:val="28"/>
          <w:szCs w:val="28"/>
        </w:rPr>
        <w:t>, по заявлениям членов Ассоциации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</w:t>
      </w:r>
      <w:r w:rsidR="00147BE2" w:rsidRPr="002F18C9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вопросы обязательного </w:t>
      </w:r>
      <w:r w:rsidR="004F35E3" w:rsidRPr="002F18C9">
        <w:rPr>
          <w:rFonts w:ascii="Times New Roman" w:hAnsi="Times New Roman"/>
          <w:color w:val="000000" w:themeColor="text1"/>
          <w:sz w:val="28"/>
          <w:szCs w:val="28"/>
        </w:rPr>
        <w:t>страхования финансовых</w:t>
      </w:r>
      <w:r w:rsidR="005376A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рисков по </w:t>
      </w:r>
      <w:r w:rsidR="002F18C9" w:rsidRPr="002F18C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B48A1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договорам</w:t>
      </w:r>
      <w:r w:rsidR="007F5C4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, из них по </w:t>
      </w:r>
      <w:r w:rsidR="002F18C9" w:rsidRPr="002F18C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F5C42" w:rsidRPr="002F18C9">
        <w:rPr>
          <w:rFonts w:ascii="Times New Roman" w:hAnsi="Times New Roman"/>
          <w:color w:val="000000" w:themeColor="text1"/>
          <w:sz w:val="28"/>
          <w:szCs w:val="28"/>
        </w:rPr>
        <w:t xml:space="preserve"> договорам признано страхование не обязательным, по 1 обязательным.</w:t>
      </w:r>
    </w:p>
    <w:p w14:paraId="7C3638FA" w14:textId="43327696" w:rsidR="00E71517" w:rsidRDefault="00E71517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В 2023 году велась большая работа по контролю за исполнением договорных обязательств по контрактам на капитальный ремонт школ. Работа велась под руководством Президента Ассоциации. Проведены </w:t>
      </w:r>
      <w:r w:rsidR="00424837">
        <w:rPr>
          <w:rFonts w:ascii="Times New Roman" w:hAnsi="Times New Roman"/>
          <w:color w:val="000000" w:themeColor="text1"/>
          <w:sz w:val="28"/>
          <w:szCs w:val="28"/>
        </w:rPr>
        <w:t xml:space="preserve">8 рабочих совещаний на которых обсуждался ход капитального ремонта </w:t>
      </w:r>
      <w:r w:rsidR="00D20333">
        <w:rPr>
          <w:rFonts w:ascii="Times New Roman" w:hAnsi="Times New Roman"/>
          <w:color w:val="000000" w:themeColor="text1"/>
          <w:sz w:val="28"/>
          <w:szCs w:val="28"/>
        </w:rPr>
        <w:t>школ</w:t>
      </w:r>
      <w:r w:rsidR="00AF76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76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60D1" w:rsidRPr="00D20333">
        <w:rPr>
          <w:rFonts w:ascii="Times New Roman" w:hAnsi="Times New Roman"/>
          <w:strike/>
          <w:color w:val="000000" w:themeColor="text1"/>
          <w:sz w:val="28"/>
          <w:szCs w:val="28"/>
        </w:rPr>
        <w:t>В ситуации, когда заказчик пытался расторгнуть контракт в одностороннем порядке, поддержали нашего члена Ассоциации и отстояли право завершения работ на объекте</w:t>
      </w:r>
      <w:r w:rsidR="000760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D0D16F1" w14:textId="4479C929" w:rsidR="000760D1" w:rsidRDefault="000760D1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В текущем году члены нашей Саморегулируемой организации уже заключили 9 контрактов на капитальный ремонт школ, работ</w:t>
      </w:r>
      <w:r w:rsidR="00AF7638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контролю за ходом капитального ремонта и содействи</w:t>
      </w:r>
      <w:r w:rsidR="00D20333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реализации контракт</w:t>
      </w:r>
      <w:r w:rsidR="00D20333">
        <w:rPr>
          <w:rFonts w:ascii="Times New Roman" w:hAnsi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продолжена.</w:t>
      </w:r>
    </w:p>
    <w:p w14:paraId="4B42CFAD" w14:textId="17492827" w:rsidR="00A436D8" w:rsidRDefault="00A436D8" w:rsidP="00FF3A3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14:paraId="2C71D9F1" w14:textId="0C9C0B43" w:rsidR="006945FE" w:rsidRDefault="000760D1" w:rsidP="00E667A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45F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667A6">
        <w:rPr>
          <w:rFonts w:ascii="Times New Roman" w:hAnsi="Times New Roman"/>
          <w:color w:val="000000" w:themeColor="text1"/>
          <w:sz w:val="28"/>
          <w:szCs w:val="28"/>
        </w:rPr>
        <w:t xml:space="preserve">Среди значимых мероприятий, проведенных </w:t>
      </w:r>
      <w:r w:rsidR="00E37A67">
        <w:rPr>
          <w:rFonts w:ascii="Times New Roman" w:hAnsi="Times New Roman"/>
          <w:color w:val="000000" w:themeColor="text1"/>
          <w:sz w:val="28"/>
          <w:szCs w:val="28"/>
        </w:rPr>
        <w:t xml:space="preserve">Ассоциацией </w:t>
      </w:r>
      <w:r w:rsidR="00E667A6">
        <w:rPr>
          <w:rFonts w:ascii="Times New Roman" w:hAnsi="Times New Roman"/>
          <w:color w:val="000000" w:themeColor="text1"/>
          <w:sz w:val="28"/>
          <w:szCs w:val="28"/>
        </w:rPr>
        <w:t>в 2023 году - профессиональные конкурсы</w:t>
      </w:r>
      <w:r w:rsidR="006945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67A6">
        <w:rPr>
          <w:rFonts w:ascii="Times New Roman" w:hAnsi="Times New Roman"/>
          <w:color w:val="000000" w:themeColor="text1"/>
          <w:sz w:val="28"/>
          <w:szCs w:val="28"/>
        </w:rPr>
        <w:t xml:space="preserve">«На лучшую строительную площадку» и «На лучшую организацию охраны труда», определили лучшего специалиста по охране труда. Традиционно, в 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7151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 xml:space="preserve"> году, ко дню строителя, провели чествование ветеранов строительной отрасли, </w:t>
      </w:r>
      <w:r w:rsidR="00CE6B8D">
        <w:rPr>
          <w:rFonts w:ascii="Times New Roman" w:hAnsi="Times New Roman"/>
          <w:color w:val="000000" w:themeColor="text1"/>
          <w:sz w:val="28"/>
          <w:szCs w:val="28"/>
        </w:rPr>
        <w:t xml:space="preserve">повели конкурс «Проект года», 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 xml:space="preserve">отметили организации успешно участвующие в реализации национальных проектов, в капитальном ремонте многоквартирных жилых домов. </w:t>
      </w:r>
      <w:r w:rsidR="00CE6B8D">
        <w:rPr>
          <w:rFonts w:ascii="Times New Roman" w:hAnsi="Times New Roman"/>
          <w:color w:val="000000" w:themeColor="text1"/>
          <w:sz w:val="28"/>
          <w:szCs w:val="28"/>
        </w:rPr>
        <w:t xml:space="preserve">Впервые учредили номинацию </w:t>
      </w:r>
      <w:r w:rsidR="00CE6B8D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«Профессиональное признание», в которой отметили авторитетных спец</w:t>
      </w:r>
      <w:r w:rsidR="003C738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6B8D">
        <w:rPr>
          <w:rFonts w:ascii="Times New Roman" w:hAnsi="Times New Roman"/>
          <w:color w:val="000000" w:themeColor="text1"/>
          <w:sz w:val="28"/>
          <w:szCs w:val="28"/>
        </w:rPr>
        <w:t xml:space="preserve">алистов </w:t>
      </w:r>
      <w:r w:rsidR="003C738E">
        <w:rPr>
          <w:rFonts w:ascii="Times New Roman" w:hAnsi="Times New Roman"/>
          <w:color w:val="000000" w:themeColor="text1"/>
          <w:sz w:val="28"/>
          <w:szCs w:val="28"/>
        </w:rPr>
        <w:t>в строительной отрасли.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 xml:space="preserve"> «За профессионализм и деловую репутацию» были награждены </w:t>
      </w:r>
      <w:r w:rsidR="00E667A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организаций.</w:t>
      </w:r>
      <w:r w:rsidR="00E66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 xml:space="preserve"> Благодарственные письма и денежные премии получили </w:t>
      </w:r>
      <w:r w:rsidR="00E667A6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 xml:space="preserve"> работника организаций - членов СРО. Награды Национального объединения строителей были вручены </w:t>
      </w:r>
      <w:r w:rsidR="00CE6B8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представителям организаций членов Ассоциации и награждены </w:t>
      </w:r>
      <w:r w:rsidR="00CE6B8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945FE" w:rsidRPr="006945FE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строительные организации. В целях популяризации строительной профессии провели детский конкурс рисунков «Мои родители строители» победителям конкурса вручили подарки.</w:t>
      </w:r>
    </w:p>
    <w:p w14:paraId="59144411" w14:textId="70991304" w:rsidR="00941A90" w:rsidRPr="00941A90" w:rsidRDefault="00210231" w:rsidP="00941A90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941A90" w:rsidRPr="00941A90">
        <w:rPr>
          <w:rFonts w:ascii="Times New Roman" w:hAnsi="Times New Roman"/>
          <w:color w:val="000000" w:themeColor="text1"/>
          <w:sz w:val="28"/>
          <w:szCs w:val="28"/>
        </w:rPr>
        <w:t>Подводя итоги работы</w:t>
      </w:r>
      <w:r w:rsidR="00941A90">
        <w:rPr>
          <w:rFonts w:ascii="Times New Roman" w:hAnsi="Times New Roman"/>
          <w:color w:val="000000" w:themeColor="text1"/>
          <w:sz w:val="28"/>
          <w:szCs w:val="28"/>
        </w:rPr>
        <w:t xml:space="preserve"> за 2023 год, нельзя не отметить, что пошедший год для строительной отрасли России стал результативным по вводу жилья - построено 110,4 млн. кв. метров, более 51 млн, кв. метров многоквартирного.  Отрасль создает около 13% ВВП страны</w:t>
      </w:r>
      <w:r w:rsidR="004E2A22">
        <w:rPr>
          <w:rFonts w:ascii="Times New Roman" w:hAnsi="Times New Roman"/>
          <w:color w:val="000000" w:themeColor="text1"/>
          <w:sz w:val="28"/>
          <w:szCs w:val="28"/>
        </w:rPr>
        <w:t>, гарантирует рабочие места почти для 10 млн. человек.</w:t>
      </w:r>
      <w:r w:rsidR="00FE25A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E3C88">
        <w:rPr>
          <w:rFonts w:ascii="Times New Roman" w:hAnsi="Times New Roman"/>
          <w:color w:val="000000" w:themeColor="text1"/>
          <w:sz w:val="28"/>
          <w:szCs w:val="28"/>
        </w:rPr>
        <w:t>Однако, по итогам года дефицит рабочих кадров в стройкомплексе возрос на 31</w:t>
      </w:r>
      <w:proofErr w:type="gramStart"/>
      <w:r w:rsidR="00EE3C88">
        <w:rPr>
          <w:rFonts w:ascii="Times New Roman" w:hAnsi="Times New Roman"/>
          <w:color w:val="000000" w:themeColor="text1"/>
          <w:sz w:val="28"/>
          <w:szCs w:val="28"/>
        </w:rPr>
        <w:t>%,  а</w:t>
      </w:r>
      <w:proofErr w:type="gramEnd"/>
      <w:r w:rsidR="00EE3C88">
        <w:rPr>
          <w:rFonts w:ascii="Times New Roman" w:hAnsi="Times New Roman"/>
          <w:color w:val="000000" w:themeColor="text1"/>
          <w:sz w:val="28"/>
          <w:szCs w:val="28"/>
        </w:rPr>
        <w:t xml:space="preserve"> среди дефицита профессий – рабочие специальности. Для решения проблем с кадрами большое значение уделяется повышению престижа стройки, профориентации, расширению целевого обучения, трудоустройству выпускников.</w:t>
      </w:r>
      <w:r w:rsidR="00026258">
        <w:rPr>
          <w:rFonts w:ascii="Times New Roman" w:hAnsi="Times New Roman"/>
          <w:color w:val="000000" w:themeColor="text1"/>
          <w:sz w:val="28"/>
          <w:szCs w:val="28"/>
        </w:rPr>
        <w:t xml:space="preserve"> Создана программа «</w:t>
      </w:r>
      <w:proofErr w:type="spellStart"/>
      <w:r w:rsidR="00026258">
        <w:rPr>
          <w:rFonts w:ascii="Times New Roman" w:hAnsi="Times New Roman"/>
          <w:color w:val="000000" w:themeColor="text1"/>
          <w:sz w:val="28"/>
          <w:szCs w:val="28"/>
        </w:rPr>
        <w:t>Профессионалитет</w:t>
      </w:r>
      <w:proofErr w:type="spellEnd"/>
      <w:r w:rsidR="00026258">
        <w:rPr>
          <w:rFonts w:ascii="Times New Roman" w:hAnsi="Times New Roman"/>
          <w:color w:val="000000" w:themeColor="text1"/>
          <w:sz w:val="28"/>
          <w:szCs w:val="28"/>
        </w:rPr>
        <w:t xml:space="preserve">», когда работодатели совместно с учебными заведениями работают </w:t>
      </w:r>
      <w:r w:rsidR="00C324A9">
        <w:rPr>
          <w:rFonts w:ascii="Times New Roman" w:hAnsi="Times New Roman"/>
          <w:color w:val="000000" w:themeColor="text1"/>
          <w:sz w:val="28"/>
          <w:szCs w:val="28"/>
        </w:rPr>
        <w:t>над подготовкой кадров – это и помощь учебным заведениям, организация прохождение производственной практики, учреждение стипендии</w:t>
      </w:r>
    </w:p>
    <w:p w14:paraId="735A2275" w14:textId="07140A8D" w:rsidR="00941A90" w:rsidRDefault="00A436D8" w:rsidP="00E667A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26258">
        <w:rPr>
          <w:rFonts w:ascii="Times New Roman" w:hAnsi="Times New Roman"/>
          <w:color w:val="000000" w:themeColor="text1"/>
          <w:sz w:val="28"/>
          <w:szCs w:val="28"/>
        </w:rPr>
        <w:t>Важно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отметить стремление Федеральной власти снизить административные барьеры</w:t>
      </w:r>
      <w:r w:rsidR="00026258">
        <w:rPr>
          <w:rFonts w:ascii="Times New Roman" w:hAnsi="Times New Roman"/>
          <w:color w:val="000000" w:themeColor="text1"/>
          <w:sz w:val="28"/>
          <w:szCs w:val="28"/>
        </w:rPr>
        <w:t xml:space="preserve"> в инвестиционном цикле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Ассоциация представила на окружной конференции отчет о влиянии административных барьеров на инвестиционно-строительный процесс. Если вы сталкиваетесь с административными барьерами, предоставляйте нам такую информацию, мы ее будем обобщать и выходить на </w:t>
      </w:r>
      <w:r w:rsidR="00026258">
        <w:rPr>
          <w:rFonts w:ascii="Times New Roman" w:hAnsi="Times New Roman"/>
          <w:color w:val="000000" w:themeColor="text1"/>
          <w:sz w:val="28"/>
          <w:szCs w:val="28"/>
        </w:rPr>
        <w:t xml:space="preserve">разные уровни власти,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НОСТРОЯ для решения проблем. </w:t>
      </w:r>
    </w:p>
    <w:p w14:paraId="732F519E" w14:textId="55D0EB11" w:rsidR="00D20333" w:rsidRDefault="00D20333" w:rsidP="00E667A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2024 году перед нами стоят важные задачи – это и переход на цифровую исполнительную документацию, прохождение независимой оценки квалификации</w:t>
      </w:r>
    </w:p>
    <w:p w14:paraId="2E80A867" w14:textId="314002DF" w:rsidR="00E37A67" w:rsidRDefault="004E2A22" w:rsidP="00E667A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«Стратегии развития строительной отрасли на период до 2030 года» отмечено, что основным содержанием деятельности саморегулируемых организаций является обеспечение допуска на рынок только квалифицированных подрядчиков и ставится задача создания системы эффективного отбора профессиональных участников строительного рынка, повышение качества работ и услуг, обеспечения безопасности строительства объектов капитального строительства.</w:t>
      </w:r>
    </w:p>
    <w:p w14:paraId="14AA4664" w14:textId="6EFF81FA" w:rsidR="00EA5B63" w:rsidRPr="00893D67" w:rsidRDefault="004E2A22" w:rsidP="00513776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Ассоциация «Строители Омска» будет работать в этом направлении.</w:t>
      </w:r>
    </w:p>
    <w:p w14:paraId="0F39D82F" w14:textId="3927362D" w:rsidR="00FF3A3A" w:rsidRDefault="00FF3A3A" w:rsidP="00E57BD3">
      <w:pPr>
        <w:spacing w:after="0"/>
        <w:rPr>
          <w:rFonts w:ascii="Times New Roman" w:hAnsi="Times New Roman"/>
          <w:sz w:val="28"/>
          <w:szCs w:val="28"/>
        </w:rPr>
      </w:pPr>
    </w:p>
    <w:p w14:paraId="3056318B" w14:textId="5B2A4124" w:rsidR="00FF3A3A" w:rsidRDefault="00C069E4" w:rsidP="00E57B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 Ассоциации «Строители </w:t>
      </w:r>
      <w:proofErr w:type="gramStart"/>
      <w:r>
        <w:rPr>
          <w:rFonts w:ascii="Times New Roman" w:hAnsi="Times New Roman"/>
          <w:sz w:val="28"/>
          <w:szCs w:val="28"/>
        </w:rPr>
        <w:t xml:space="preserve">Омска»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06F8C">
        <w:rPr>
          <w:rFonts w:ascii="Times New Roman" w:hAnsi="Times New Roman"/>
          <w:sz w:val="28"/>
          <w:szCs w:val="28"/>
        </w:rPr>
        <w:t>С.К.</w:t>
      </w:r>
      <w:r w:rsidR="004E2A22">
        <w:rPr>
          <w:rFonts w:ascii="Times New Roman" w:hAnsi="Times New Roman"/>
          <w:sz w:val="28"/>
          <w:szCs w:val="28"/>
        </w:rPr>
        <w:t xml:space="preserve"> </w:t>
      </w:r>
      <w:r w:rsidR="00E06F8C">
        <w:rPr>
          <w:rFonts w:ascii="Times New Roman" w:hAnsi="Times New Roman"/>
          <w:sz w:val="28"/>
          <w:szCs w:val="28"/>
        </w:rPr>
        <w:t>Козубович</w:t>
      </w:r>
    </w:p>
    <w:p w14:paraId="1848E358" w14:textId="77777777" w:rsidR="00FF3A3A" w:rsidRDefault="00FF3A3A" w:rsidP="00E57BD3">
      <w:pPr>
        <w:spacing w:after="0"/>
        <w:rPr>
          <w:rFonts w:ascii="Times New Roman" w:hAnsi="Times New Roman"/>
          <w:sz w:val="28"/>
          <w:szCs w:val="28"/>
        </w:rPr>
      </w:pPr>
    </w:p>
    <w:sectPr w:rsidR="00FF3A3A" w:rsidSect="005D296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52AFE"/>
    <w:multiLevelType w:val="hybridMultilevel"/>
    <w:tmpl w:val="B450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1246A"/>
    <w:multiLevelType w:val="hybridMultilevel"/>
    <w:tmpl w:val="8DFEDBFA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90709"/>
    <w:multiLevelType w:val="hybridMultilevel"/>
    <w:tmpl w:val="388C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51DB4"/>
    <w:multiLevelType w:val="hybridMultilevel"/>
    <w:tmpl w:val="70BC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84798">
    <w:abstractNumId w:val="0"/>
  </w:num>
  <w:num w:numId="2" w16cid:durableId="1471945725">
    <w:abstractNumId w:val="3"/>
  </w:num>
  <w:num w:numId="3" w16cid:durableId="320039568">
    <w:abstractNumId w:val="1"/>
  </w:num>
  <w:num w:numId="4" w16cid:durableId="5485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D9"/>
    <w:rsid w:val="00026258"/>
    <w:rsid w:val="000760D1"/>
    <w:rsid w:val="000E6F08"/>
    <w:rsid w:val="00125E70"/>
    <w:rsid w:val="00147BE2"/>
    <w:rsid w:val="00167893"/>
    <w:rsid w:val="001C01FD"/>
    <w:rsid w:val="001F5E95"/>
    <w:rsid w:val="001F7D66"/>
    <w:rsid w:val="00201610"/>
    <w:rsid w:val="00210231"/>
    <w:rsid w:val="002146DB"/>
    <w:rsid w:val="002233AC"/>
    <w:rsid w:val="0029442D"/>
    <w:rsid w:val="002B0AA0"/>
    <w:rsid w:val="002B36B9"/>
    <w:rsid w:val="002D6AAC"/>
    <w:rsid w:val="002F18C9"/>
    <w:rsid w:val="00345382"/>
    <w:rsid w:val="0035064B"/>
    <w:rsid w:val="00354A5E"/>
    <w:rsid w:val="003B0885"/>
    <w:rsid w:val="003C738E"/>
    <w:rsid w:val="0041555D"/>
    <w:rsid w:val="00424837"/>
    <w:rsid w:val="004B48A1"/>
    <w:rsid w:val="004E2A22"/>
    <w:rsid w:val="004F35E3"/>
    <w:rsid w:val="00513776"/>
    <w:rsid w:val="00515E21"/>
    <w:rsid w:val="005376A2"/>
    <w:rsid w:val="00547B09"/>
    <w:rsid w:val="00590519"/>
    <w:rsid w:val="005D296F"/>
    <w:rsid w:val="005E183B"/>
    <w:rsid w:val="005E32B3"/>
    <w:rsid w:val="006945FE"/>
    <w:rsid w:val="006F0227"/>
    <w:rsid w:val="00703B5F"/>
    <w:rsid w:val="00751A76"/>
    <w:rsid w:val="00751BB9"/>
    <w:rsid w:val="007B07CE"/>
    <w:rsid w:val="007C70B1"/>
    <w:rsid w:val="007D15D9"/>
    <w:rsid w:val="007D2717"/>
    <w:rsid w:val="007F5C42"/>
    <w:rsid w:val="00815485"/>
    <w:rsid w:val="00870928"/>
    <w:rsid w:val="00893D67"/>
    <w:rsid w:val="00894809"/>
    <w:rsid w:val="00904819"/>
    <w:rsid w:val="0091180A"/>
    <w:rsid w:val="00914511"/>
    <w:rsid w:val="00941A90"/>
    <w:rsid w:val="00943408"/>
    <w:rsid w:val="009612F7"/>
    <w:rsid w:val="009828F8"/>
    <w:rsid w:val="00A226D9"/>
    <w:rsid w:val="00A436D8"/>
    <w:rsid w:val="00A95C5A"/>
    <w:rsid w:val="00A97E30"/>
    <w:rsid w:val="00AE294D"/>
    <w:rsid w:val="00AF3108"/>
    <w:rsid w:val="00AF7638"/>
    <w:rsid w:val="00B117B6"/>
    <w:rsid w:val="00B1622F"/>
    <w:rsid w:val="00B43AFF"/>
    <w:rsid w:val="00B43B1B"/>
    <w:rsid w:val="00B55C89"/>
    <w:rsid w:val="00BA3653"/>
    <w:rsid w:val="00C069E4"/>
    <w:rsid w:val="00C324A9"/>
    <w:rsid w:val="00C51AB0"/>
    <w:rsid w:val="00C72C6F"/>
    <w:rsid w:val="00CB0CE7"/>
    <w:rsid w:val="00CD475F"/>
    <w:rsid w:val="00CE6B8D"/>
    <w:rsid w:val="00CE7BED"/>
    <w:rsid w:val="00D20333"/>
    <w:rsid w:val="00D57A05"/>
    <w:rsid w:val="00D71A3C"/>
    <w:rsid w:val="00DB0369"/>
    <w:rsid w:val="00DD765B"/>
    <w:rsid w:val="00DF1F61"/>
    <w:rsid w:val="00E03F71"/>
    <w:rsid w:val="00E06F8C"/>
    <w:rsid w:val="00E37A67"/>
    <w:rsid w:val="00E57BD3"/>
    <w:rsid w:val="00E667A6"/>
    <w:rsid w:val="00E71517"/>
    <w:rsid w:val="00EA5B63"/>
    <w:rsid w:val="00EB022E"/>
    <w:rsid w:val="00EE3C88"/>
    <w:rsid w:val="00F00EE8"/>
    <w:rsid w:val="00F23C90"/>
    <w:rsid w:val="00F25CB4"/>
    <w:rsid w:val="00F31CA8"/>
    <w:rsid w:val="00F36CDA"/>
    <w:rsid w:val="00F84755"/>
    <w:rsid w:val="00F951AC"/>
    <w:rsid w:val="00FE043D"/>
    <w:rsid w:val="00FE25A6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58B1"/>
  <w15:chartTrackingRefBased/>
  <w15:docId w15:val="{7E2D8948-DF54-42CA-A3B3-3E33536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5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Kozubovich</dc:creator>
  <cp:keywords/>
  <dc:description/>
  <cp:lastModifiedBy>user</cp:lastModifiedBy>
  <cp:revision>2</cp:revision>
  <cp:lastPrinted>2023-05-23T11:41:00Z</cp:lastPrinted>
  <dcterms:created xsi:type="dcterms:W3CDTF">2024-04-16T09:01:00Z</dcterms:created>
  <dcterms:modified xsi:type="dcterms:W3CDTF">2024-04-16T09:01:00Z</dcterms:modified>
</cp:coreProperties>
</file>